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5A" w:rsidRDefault="00CC485A" w:rsidP="00CC485A">
      <w:pPr>
        <w:pStyle w:val="NormalWeb"/>
        <w:spacing w:after="0"/>
        <w:rPr>
          <w:lang w:val="nl-BE"/>
        </w:rPr>
      </w:pPr>
      <w:r>
        <w:rPr>
          <w:rFonts w:eastAsia="Times New Roman"/>
          <w:noProof/>
        </w:rPr>
        <mc:AlternateContent>
          <mc:Choice Requires="wps">
            <w:drawing>
              <wp:anchor distT="0" distB="0" distL="114300" distR="114300" simplePos="0" relativeHeight="251659264" behindDoc="1" locked="0" layoutInCell="1" allowOverlap="1">
                <wp:simplePos x="0" y="0"/>
                <wp:positionH relativeFrom="column">
                  <wp:posOffset>-146304</wp:posOffset>
                </wp:positionH>
                <wp:positionV relativeFrom="paragraph">
                  <wp:posOffset>-416966</wp:posOffset>
                </wp:positionV>
                <wp:extent cx="6459322" cy="2809011"/>
                <wp:effectExtent l="57150" t="38100" r="74930" b="86995"/>
                <wp:wrapNone/>
                <wp:docPr id="3" name="Rectangle 3"/>
                <wp:cNvGraphicFramePr/>
                <a:graphic xmlns:a="http://schemas.openxmlformats.org/drawingml/2006/main">
                  <a:graphicData uri="http://schemas.microsoft.com/office/word/2010/wordprocessingShape">
                    <wps:wsp>
                      <wps:cNvSpPr/>
                      <wps:spPr>
                        <a:xfrm>
                          <a:off x="0" y="0"/>
                          <a:ext cx="6459322" cy="2809011"/>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1.5pt;margin-top:-32.85pt;width:508.6pt;height:221.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" fillcolor="#a7bfde [1620]" strokecolor="#4579b8 [3044]">
                <v:fill color2="#e4ecf5 [500]" rotate="t" angle="180" colors="0 #a3c4ff;22938f #bfd5ff;1 #e5eeff" focus="100%" type="gradient"/>
                <v:shadow on="t" color="black" opacity="24903f" origin=",.5" offset="0,.55556mm"/>
              </v:rect>
            </w:pict>
          </mc:Fallback>
        </mc:AlternateContent>
      </w:r>
      <w:r>
        <w:rPr>
          <w:rFonts w:eastAsia="Times New Roman"/>
          <w:noProof/>
        </w:rPr>
        <w:drawing>
          <wp:inline distT="0" distB="0" distL="0" distR="0" wp14:anchorId="791B2CDD" wp14:editId="22951180">
            <wp:extent cx="5943600" cy="742468"/>
            <wp:effectExtent l="0" t="0" r="0" b="635"/>
            <wp:docPr id="2" name="Picture 2" descr="cid:part3.C656B982.225507FC@vzwmetgezel.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3.C656B982.225507FC@vzwmetgezel.b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742468"/>
                    </a:xfrm>
                    <a:prstGeom prst="rect">
                      <a:avLst/>
                    </a:prstGeom>
                    <a:noFill/>
                    <a:ln>
                      <a:noFill/>
                    </a:ln>
                  </pic:spPr>
                </pic:pic>
              </a:graphicData>
            </a:graphic>
          </wp:inline>
        </w:drawing>
      </w:r>
    </w:p>
    <w:p w:rsidR="00CC485A" w:rsidRPr="00CC485A" w:rsidRDefault="00CC485A" w:rsidP="00CC485A">
      <w:pPr>
        <w:pStyle w:val="NormalWeb"/>
        <w:spacing w:after="0"/>
        <w:rPr>
          <w:lang w:val="nl-BE"/>
        </w:rPr>
      </w:pPr>
      <w:r>
        <w:rPr>
          <w:lang w:val="nl-BE"/>
        </w:rPr>
        <w:t xml:space="preserve">vzw Metgezel organiseert en begeleidt </w:t>
      </w:r>
      <w:r>
        <w:rPr>
          <w:b/>
          <w:bCs/>
          <w:lang w:val="nl-BE"/>
        </w:rPr>
        <w:t xml:space="preserve">vakanties en leer- &amp; beleefmidweken </w:t>
      </w:r>
      <w:r>
        <w:rPr>
          <w:lang w:val="nl-BE"/>
        </w:rPr>
        <w:t>voor volwassenen met een verstandelijke beperking en mensen met een fysieke beperking, dit het hele jaar door.</w:t>
      </w:r>
      <w:bookmarkStart w:id="0" w:name="_GoBack"/>
      <w:bookmarkEnd w:id="0"/>
    </w:p>
    <w:p w:rsidR="00CC485A" w:rsidRDefault="00CC485A" w:rsidP="00CC485A">
      <w:pPr>
        <w:pStyle w:val="NormalWeb"/>
        <w:spacing w:after="0"/>
        <w:rPr>
          <w:lang w:val="nl-BE"/>
        </w:rPr>
      </w:pPr>
      <w:r>
        <w:rPr>
          <w:lang w:val="nl-BE"/>
        </w:rPr>
        <w:t>We werken per midweek telkens met kleine groepjes van 3 deelnemers en af en toe eens met groepjes tot 6 deelnemers.</w:t>
      </w:r>
    </w:p>
    <w:p w:rsidR="00CC485A" w:rsidRDefault="00CC485A" w:rsidP="00CC485A">
      <w:pPr>
        <w:pStyle w:val="NormalWeb"/>
        <w:spacing w:after="0"/>
        <w:rPr>
          <w:lang w:val="nl-BE"/>
        </w:rPr>
      </w:pPr>
      <w:r>
        <w:rPr>
          <w:lang w:val="nl-BE"/>
        </w:rPr>
        <w:t>Wij organiseren deze vakanties in de regio Westkust – Westhoek en in de Ardennen. We breiden de regio's uit in binnen- en buitenland naar volgend jaar toe.</w:t>
      </w:r>
    </w:p>
    <w:p w:rsidR="00CC485A" w:rsidRDefault="00CC485A" w:rsidP="00CC485A">
      <w:pPr>
        <w:pStyle w:val="NormalWeb"/>
        <w:spacing w:after="0"/>
        <w:rPr>
          <w:lang w:val="nl-BE"/>
        </w:rPr>
      </w:pPr>
    </w:p>
    <w:p w:rsidR="00CC485A" w:rsidRPr="00CC485A" w:rsidRDefault="00CC485A" w:rsidP="00CC485A">
      <w:pPr>
        <w:pStyle w:val="NormalWeb"/>
        <w:spacing w:after="0"/>
        <w:rPr>
          <w:b/>
          <w:lang w:val="nl-BE"/>
        </w:rPr>
      </w:pPr>
      <w:r w:rsidRPr="00CC485A">
        <w:rPr>
          <w:b/>
          <w:lang w:val="nl-BE"/>
        </w:rPr>
        <w:t>Voor de periode april 2017 tot eind september 2017 hebben we nog enkele vrije plaatsen ...</w:t>
      </w:r>
    </w:p>
    <w:p w:rsidR="00CC485A" w:rsidRPr="00CC485A" w:rsidRDefault="00CC485A" w:rsidP="00CC485A">
      <w:pPr>
        <w:pStyle w:val="NormalWeb"/>
        <w:numPr>
          <w:ilvl w:val="0"/>
          <w:numId w:val="1"/>
        </w:numPr>
        <w:spacing w:beforeAutospacing="0" w:after="0"/>
        <w:rPr>
          <w:lang w:val="nl-BE"/>
        </w:rPr>
      </w:pPr>
      <w:r>
        <w:rPr>
          <w:lang w:val="nl-BE"/>
        </w:rPr>
        <w:t xml:space="preserve">maandag 08 mei tot vrijdag 12 mei: </w:t>
      </w:r>
      <w:r>
        <w:rPr>
          <w:b/>
          <w:bCs/>
          <w:lang w:val="nl-BE"/>
        </w:rPr>
        <w:t>op je gemak vakantie</w:t>
      </w:r>
      <w:r>
        <w:rPr>
          <w:lang w:val="nl-BE"/>
        </w:rPr>
        <w:t xml:space="preserve"> in vakantiehuis Lappersfort te Diksmuide – </w:t>
      </w:r>
      <w:proofErr w:type="spellStart"/>
      <w:r>
        <w:rPr>
          <w:lang w:val="nl-BE"/>
        </w:rPr>
        <w:t>Leke</w:t>
      </w:r>
      <w:proofErr w:type="spellEnd"/>
      <w:r>
        <w:rPr>
          <w:lang w:val="nl-BE"/>
        </w:rPr>
        <w:t xml:space="preserve"> voor volwassenen met licht verstandelijke beperking en geen al te grote zorgvragen : 3 plaatsen nog vrij... </w:t>
      </w:r>
    </w:p>
    <w:p w:rsidR="00CC485A" w:rsidRPr="00CC485A" w:rsidRDefault="00CC485A" w:rsidP="00CC485A">
      <w:pPr>
        <w:pStyle w:val="NormalWeb"/>
        <w:numPr>
          <w:ilvl w:val="0"/>
          <w:numId w:val="1"/>
        </w:numPr>
        <w:spacing w:beforeAutospacing="0" w:after="0"/>
        <w:rPr>
          <w:lang w:val="nl-BE"/>
        </w:rPr>
      </w:pPr>
      <w:r>
        <w:rPr>
          <w:lang w:val="nl-BE"/>
        </w:rPr>
        <w:t xml:space="preserve">maandag 15 mei tot vrijdag 19 mei: </w:t>
      </w:r>
      <w:r>
        <w:rPr>
          <w:b/>
          <w:bCs/>
          <w:lang w:val="nl-BE"/>
        </w:rPr>
        <w:t>op je gemak vakantie</w:t>
      </w:r>
      <w:r>
        <w:rPr>
          <w:lang w:val="nl-BE"/>
        </w:rPr>
        <w:t xml:space="preserve"> in </w:t>
      </w:r>
      <w:proofErr w:type="spellStart"/>
      <w:r>
        <w:rPr>
          <w:lang w:val="nl-BE"/>
        </w:rPr>
        <w:t>vakantielogie</w:t>
      </w:r>
      <w:proofErr w:type="spellEnd"/>
      <w:r>
        <w:rPr>
          <w:lang w:val="nl-BE"/>
        </w:rPr>
        <w:t xml:space="preserve"> de </w:t>
      </w:r>
      <w:proofErr w:type="spellStart"/>
      <w:r>
        <w:rPr>
          <w:lang w:val="nl-BE"/>
        </w:rPr>
        <w:t>Moerlogie</w:t>
      </w:r>
      <w:proofErr w:type="spellEnd"/>
      <w:r>
        <w:rPr>
          <w:lang w:val="nl-BE"/>
        </w:rPr>
        <w:t xml:space="preserve"> te Veurne – de Moeren voor volwassenen met licht tot matige verstandelijke beperking: nog 2 plaatsen vrij...</w:t>
      </w:r>
    </w:p>
    <w:p w:rsidR="00CC485A" w:rsidRPr="00CC485A" w:rsidRDefault="00CC485A" w:rsidP="00CC485A">
      <w:pPr>
        <w:pStyle w:val="NormalWeb"/>
        <w:numPr>
          <w:ilvl w:val="0"/>
          <w:numId w:val="1"/>
        </w:numPr>
        <w:spacing w:beforeAutospacing="0" w:after="0"/>
        <w:rPr>
          <w:lang w:val="nl-BE"/>
        </w:rPr>
      </w:pPr>
      <w:r>
        <w:rPr>
          <w:lang w:val="nl-BE"/>
        </w:rPr>
        <w:t xml:space="preserve">maandag 05 juni tot vrijdag 09 juni: </w:t>
      </w:r>
      <w:r>
        <w:rPr>
          <w:b/>
          <w:bCs/>
          <w:lang w:val="nl-BE"/>
        </w:rPr>
        <w:t>dichtbij zee vakantie</w:t>
      </w:r>
      <w:r>
        <w:rPr>
          <w:lang w:val="nl-BE"/>
        </w:rPr>
        <w:t xml:space="preserve"> voor 6 deelnemers in domein </w:t>
      </w:r>
      <w:proofErr w:type="spellStart"/>
      <w:r>
        <w:rPr>
          <w:lang w:val="nl-BE"/>
        </w:rPr>
        <w:t>Rietvelde</w:t>
      </w:r>
      <w:proofErr w:type="spellEnd"/>
      <w:r>
        <w:rPr>
          <w:lang w:val="nl-BE"/>
        </w:rPr>
        <w:t xml:space="preserve"> te Oostduinkerke – Groendijk voor volwassenen met licht verstandelijke beperking: nog 1 plaats vrij...</w:t>
      </w:r>
    </w:p>
    <w:p w:rsidR="00CC485A" w:rsidRPr="00CC485A" w:rsidRDefault="00CC485A" w:rsidP="00CC485A">
      <w:pPr>
        <w:pStyle w:val="NormalWeb"/>
        <w:numPr>
          <w:ilvl w:val="0"/>
          <w:numId w:val="1"/>
        </w:numPr>
        <w:spacing w:beforeAutospacing="0" w:after="0"/>
        <w:rPr>
          <w:lang w:val="nl-BE"/>
        </w:rPr>
      </w:pPr>
      <w:r>
        <w:rPr>
          <w:lang w:val="nl-BE"/>
        </w:rPr>
        <w:t xml:space="preserve">maandag 12 juni tot vrijdag 16 juni: </w:t>
      </w:r>
      <w:r>
        <w:rPr>
          <w:b/>
          <w:bCs/>
          <w:lang w:val="nl-BE"/>
        </w:rPr>
        <w:t>op je gemak vakantie</w:t>
      </w:r>
      <w:r>
        <w:rPr>
          <w:lang w:val="nl-BE"/>
        </w:rPr>
        <w:t xml:space="preserve"> in vakantiehuis Lappersfort te Diksmuide – </w:t>
      </w:r>
      <w:proofErr w:type="spellStart"/>
      <w:r>
        <w:rPr>
          <w:lang w:val="nl-BE"/>
        </w:rPr>
        <w:t>Leke</w:t>
      </w:r>
      <w:proofErr w:type="spellEnd"/>
      <w:r>
        <w:rPr>
          <w:lang w:val="nl-BE"/>
        </w:rPr>
        <w:t xml:space="preserve"> voor volwassenen met licht tot matige verstandelijke beperking: nog 1 plaat vrij...</w:t>
      </w:r>
    </w:p>
    <w:p w:rsidR="00CC485A" w:rsidRPr="00CC485A" w:rsidRDefault="00CC485A" w:rsidP="00CC485A">
      <w:pPr>
        <w:pStyle w:val="NormalWeb"/>
        <w:numPr>
          <w:ilvl w:val="0"/>
          <w:numId w:val="1"/>
        </w:numPr>
        <w:spacing w:beforeAutospacing="0" w:after="0"/>
        <w:rPr>
          <w:lang w:val="nl-BE"/>
        </w:rPr>
      </w:pPr>
      <w:r>
        <w:rPr>
          <w:lang w:val="nl-BE"/>
        </w:rPr>
        <w:t xml:space="preserve">maandag 19 juni tot vrijdag 23 juni: </w:t>
      </w:r>
      <w:r>
        <w:rPr>
          <w:b/>
          <w:bCs/>
          <w:lang w:val="nl-BE"/>
        </w:rPr>
        <w:t xml:space="preserve">nog vrij te kiezen vakantie </w:t>
      </w:r>
      <w:r>
        <w:rPr>
          <w:lang w:val="nl-BE"/>
        </w:rPr>
        <w:t>en de plaats ligt ook nog niet vast !!!! Voor volwassenen met licht tot matige verstandelijke beperking: nog 3 plaatsen vrij....</w:t>
      </w:r>
    </w:p>
    <w:p w:rsidR="00CC485A" w:rsidRPr="00CC485A" w:rsidRDefault="00CC485A" w:rsidP="00CC485A">
      <w:pPr>
        <w:pStyle w:val="NormalWeb"/>
        <w:numPr>
          <w:ilvl w:val="0"/>
          <w:numId w:val="1"/>
        </w:numPr>
        <w:spacing w:beforeAutospacing="0" w:after="0"/>
        <w:rPr>
          <w:lang w:val="nl-BE"/>
        </w:rPr>
      </w:pPr>
      <w:r>
        <w:rPr>
          <w:lang w:val="nl-BE"/>
        </w:rPr>
        <w:t>maandag 26 juni tot vrijdag 30 juni:</w:t>
      </w:r>
      <w:r>
        <w:rPr>
          <w:b/>
          <w:bCs/>
          <w:lang w:val="nl-BE"/>
        </w:rPr>
        <w:t xml:space="preserve"> nog vrij te kiezen vakantie</w:t>
      </w:r>
      <w:r>
        <w:rPr>
          <w:lang w:val="nl-BE"/>
        </w:rPr>
        <w:t xml:space="preserve"> en de plaats ligt ook nog niet vast !!! Voor volwassenen met licht tot matige verstandelijke beperking: nog 3 plaatsen vrij....</w:t>
      </w:r>
    </w:p>
    <w:p w:rsidR="00CC485A" w:rsidRPr="00CC485A" w:rsidRDefault="00CC485A" w:rsidP="00CC485A">
      <w:pPr>
        <w:pStyle w:val="NormalWeb"/>
        <w:numPr>
          <w:ilvl w:val="0"/>
          <w:numId w:val="1"/>
        </w:numPr>
        <w:spacing w:beforeAutospacing="0" w:after="0"/>
        <w:rPr>
          <w:lang w:val="nl-BE"/>
        </w:rPr>
      </w:pPr>
      <w:r>
        <w:rPr>
          <w:lang w:val="nl-BE"/>
        </w:rPr>
        <w:t xml:space="preserve">maandag 17 juli tot vrijdag 21 juli: </w:t>
      </w:r>
      <w:r>
        <w:rPr>
          <w:b/>
          <w:bCs/>
          <w:lang w:val="nl-BE"/>
        </w:rPr>
        <w:t>op je gemak vakantie</w:t>
      </w:r>
      <w:r>
        <w:rPr>
          <w:lang w:val="nl-BE"/>
        </w:rPr>
        <w:t xml:space="preserve"> in vakantiehuis Lappersfort te Diksmuide – </w:t>
      </w:r>
      <w:proofErr w:type="spellStart"/>
      <w:r>
        <w:rPr>
          <w:lang w:val="nl-BE"/>
        </w:rPr>
        <w:t>Leke</w:t>
      </w:r>
      <w:proofErr w:type="spellEnd"/>
      <w:r>
        <w:rPr>
          <w:lang w:val="nl-BE"/>
        </w:rPr>
        <w:t xml:space="preserve"> voor volwassenen met licht tot matige verstandelijke beperking: nog 2 plaatsen vrij...</w:t>
      </w:r>
    </w:p>
    <w:p w:rsidR="00CC485A" w:rsidRPr="00CC485A" w:rsidRDefault="00CC485A" w:rsidP="00CC485A">
      <w:pPr>
        <w:pStyle w:val="NormalWeb"/>
        <w:numPr>
          <w:ilvl w:val="0"/>
          <w:numId w:val="1"/>
        </w:numPr>
        <w:spacing w:beforeAutospacing="0" w:after="0"/>
        <w:rPr>
          <w:lang w:val="nl-BE"/>
        </w:rPr>
      </w:pPr>
      <w:r>
        <w:rPr>
          <w:lang w:val="nl-BE"/>
        </w:rPr>
        <w:t xml:space="preserve">maandag 14 augustus tot vrijdag 18 augustus: </w:t>
      </w:r>
      <w:r>
        <w:rPr>
          <w:b/>
          <w:bCs/>
          <w:lang w:val="nl-BE"/>
        </w:rPr>
        <w:t xml:space="preserve">nog vrij te kieren vakantie </w:t>
      </w:r>
      <w:r>
        <w:rPr>
          <w:lang w:val="nl-BE"/>
        </w:rPr>
        <w:t>en de plaats ligt ook nog niet vast !!! Voor volwassenen met licht verstandelijke beperking die op vlak van zelfredzaamheid redelijk goed scoren: nog 3 plaatsen vrij....</w:t>
      </w:r>
    </w:p>
    <w:p w:rsidR="00CC485A" w:rsidRPr="00CC485A" w:rsidRDefault="00CC485A" w:rsidP="00CC485A">
      <w:pPr>
        <w:pStyle w:val="NormalWeb"/>
        <w:numPr>
          <w:ilvl w:val="0"/>
          <w:numId w:val="1"/>
        </w:numPr>
        <w:spacing w:beforeAutospacing="0" w:after="0"/>
        <w:rPr>
          <w:lang w:val="nl-BE"/>
        </w:rPr>
      </w:pPr>
      <w:r>
        <w:rPr>
          <w:lang w:val="nl-BE"/>
        </w:rPr>
        <w:lastRenderedPageBreak/>
        <w:t xml:space="preserve">maandag 21 augustus tot vrijdag 25 augustus: </w:t>
      </w:r>
      <w:r>
        <w:rPr>
          <w:b/>
          <w:bCs/>
          <w:lang w:val="nl-BE"/>
        </w:rPr>
        <w:t>dichtbij zee vakantie</w:t>
      </w:r>
      <w:r>
        <w:rPr>
          <w:lang w:val="nl-BE"/>
        </w:rPr>
        <w:t xml:space="preserve"> voor 6 deelnemers in vakantiedomein de Hoge Duin in Oostduinkerke – Groendijk voor volwassenen met licht verstandelijke beperking: 1 plaats nog vrij...</w:t>
      </w:r>
    </w:p>
    <w:p w:rsidR="00CC485A" w:rsidRPr="00CC485A" w:rsidRDefault="00CC485A" w:rsidP="00CC485A">
      <w:pPr>
        <w:pStyle w:val="NormalWeb"/>
        <w:numPr>
          <w:ilvl w:val="0"/>
          <w:numId w:val="1"/>
        </w:numPr>
        <w:spacing w:beforeAutospacing="0" w:after="0"/>
        <w:rPr>
          <w:lang w:val="nl-BE"/>
        </w:rPr>
      </w:pPr>
      <w:r>
        <w:rPr>
          <w:lang w:val="nl-BE"/>
        </w:rPr>
        <w:t xml:space="preserve">maandag 11 september tot vrijdag 15 september: </w:t>
      </w:r>
      <w:r>
        <w:rPr>
          <w:b/>
          <w:bCs/>
          <w:lang w:val="nl-BE"/>
        </w:rPr>
        <w:t>nog vrij te kiezen vakantie</w:t>
      </w:r>
      <w:r>
        <w:rPr>
          <w:lang w:val="nl-BE"/>
        </w:rPr>
        <w:t xml:space="preserve"> en de plaats ligt ook nog niet vast !!! Voor volwassenen met licht tot matige verstandelijke beperking: nog 3 plaatsen vrij....</w:t>
      </w:r>
    </w:p>
    <w:p w:rsidR="00CC485A" w:rsidRPr="00CC485A" w:rsidRDefault="00CC485A" w:rsidP="00CC485A">
      <w:pPr>
        <w:pStyle w:val="NormalWeb"/>
        <w:spacing w:after="0"/>
        <w:rPr>
          <w:b/>
          <w:lang w:val="nl-BE"/>
        </w:rPr>
      </w:pPr>
      <w:r w:rsidRPr="00CC485A">
        <w:rPr>
          <w:b/>
          <w:lang w:val="nl-BE"/>
        </w:rPr>
        <w:t>Kan ik dit met mijn PVB betalen?</w:t>
      </w:r>
    </w:p>
    <w:p w:rsidR="00CC485A" w:rsidRDefault="00CC485A" w:rsidP="00CC485A">
      <w:pPr>
        <w:pStyle w:val="NormalWeb"/>
        <w:spacing w:after="0"/>
        <w:rPr>
          <w:lang w:val="nl-BE"/>
        </w:rPr>
      </w:pPr>
      <w:r>
        <w:rPr>
          <w:lang w:val="nl-BE"/>
        </w:rPr>
        <w:t>Indien individuele begeleiding nodig is, één op één, kan er een cashcontract voor individuele begeleiding of voor individuele ondersteuning van een vrijwilliger worden aangegaan waarbij kosten via PVB kunnen worden vergoed.</w:t>
      </w:r>
    </w:p>
    <w:p w:rsidR="00CC485A" w:rsidRPr="00CC485A" w:rsidRDefault="00CC485A" w:rsidP="00CC485A">
      <w:pPr>
        <w:pStyle w:val="NormalWeb"/>
        <w:spacing w:after="0"/>
        <w:rPr>
          <w:b/>
          <w:lang w:val="nl-BE"/>
        </w:rPr>
      </w:pPr>
      <w:r w:rsidRPr="00CC485A">
        <w:rPr>
          <w:b/>
          <w:lang w:val="nl-BE"/>
        </w:rPr>
        <w:t>Anderzijds betaalbaar vakantie aanbod dat ook met eigen middelen kan betaald worden</w:t>
      </w:r>
    </w:p>
    <w:p w:rsidR="00CC485A" w:rsidRDefault="00CC485A" w:rsidP="00CC485A">
      <w:pPr>
        <w:pStyle w:val="NormalWeb"/>
        <w:spacing w:after="0"/>
        <w:rPr>
          <w:lang w:val="nl-BE"/>
        </w:rPr>
      </w:pPr>
      <w:r>
        <w:rPr>
          <w:lang w:val="nl-BE"/>
        </w:rPr>
        <w:t>Het collectief aanbod in groep kan niet met het PVB betaald worden, maar is in deze vooral een aanbod van ‘vakantie’ en niet zo zeer van individuele begeleiding. Dir zorgt ervoor dat je met je eigen centen, los van je PVB, je vakantiebudget mogelijks kan aanspreken. Wij bieden niet alleen toffe vakanties, maar ook zeker betaalbaar!</w:t>
      </w:r>
    </w:p>
    <w:p w:rsidR="00CC485A" w:rsidRPr="00CC485A" w:rsidRDefault="00CC485A" w:rsidP="00CC485A">
      <w:pPr>
        <w:pStyle w:val="NormalWeb"/>
        <w:spacing w:after="0"/>
        <w:rPr>
          <w:lang w:val="nl-BE"/>
        </w:rPr>
      </w:pPr>
      <w:r>
        <w:rPr>
          <w:lang w:val="nl-BE"/>
        </w:rPr>
        <w:t xml:space="preserve">Voor meer info over deze vakanties: </w:t>
      </w:r>
      <w:hyperlink r:id="rId8" w:history="1">
        <w:r>
          <w:rPr>
            <w:rStyle w:val="Hyperlink"/>
            <w:color w:val="000000"/>
            <w:lang w:val="nl-BE"/>
          </w:rPr>
          <w:t>www.vzwmetgezel.be</w:t>
        </w:r>
      </w:hyperlink>
      <w:r>
        <w:rPr>
          <w:lang w:val="nl-BE"/>
        </w:rPr>
        <w:t xml:space="preserve"> of via </w:t>
      </w:r>
      <w:hyperlink r:id="rId9" w:history="1">
        <w:r>
          <w:rPr>
            <w:rStyle w:val="Hyperlink"/>
            <w:color w:val="000000"/>
            <w:lang w:val="nl-BE"/>
          </w:rPr>
          <w:t>info@vzwmetgezel.be</w:t>
        </w:r>
      </w:hyperlink>
      <w:r>
        <w:rPr>
          <w:lang w:val="nl-BE"/>
        </w:rPr>
        <w:t xml:space="preserve"> . Neem gerust contact met ons op met al uw vragen !</w:t>
      </w:r>
    </w:p>
    <w:p w:rsidR="00CC485A" w:rsidRDefault="00CC485A" w:rsidP="00CC485A">
      <w:pPr>
        <w:pStyle w:val="NormalWeb"/>
        <w:spacing w:after="0"/>
        <w:rPr>
          <w:lang w:val="nl-BE"/>
        </w:rPr>
      </w:pPr>
    </w:p>
    <w:p w:rsidR="00CC485A" w:rsidRDefault="00CC485A" w:rsidP="00CC485A">
      <w:pPr>
        <w:pStyle w:val="NormalWeb"/>
        <w:spacing w:after="0"/>
        <w:rPr>
          <w:lang w:val="nl-BE"/>
        </w:rPr>
      </w:pPr>
      <w:proofErr w:type="spellStart"/>
      <w:r>
        <w:rPr>
          <w:lang w:val="nl-BE"/>
        </w:rPr>
        <w:t>Mvg</w:t>
      </w:r>
      <w:proofErr w:type="spellEnd"/>
    </w:p>
    <w:p w:rsidR="00CC485A" w:rsidRDefault="00CC485A" w:rsidP="00CC485A">
      <w:pPr>
        <w:pStyle w:val="NormalWeb"/>
        <w:spacing w:after="0"/>
        <w:rPr>
          <w:lang w:val="nl-BE"/>
        </w:rPr>
      </w:pPr>
      <w:r>
        <w:rPr>
          <w:lang w:val="nl-BE"/>
        </w:rPr>
        <w:t xml:space="preserve">Bart </w:t>
      </w:r>
      <w:proofErr w:type="spellStart"/>
      <w:r>
        <w:rPr>
          <w:lang w:val="nl-BE"/>
        </w:rPr>
        <w:t>Deriemaeker</w:t>
      </w:r>
      <w:proofErr w:type="spellEnd"/>
    </w:p>
    <w:p w:rsidR="00CC485A" w:rsidRDefault="00CC485A" w:rsidP="00CC485A">
      <w:pPr>
        <w:rPr>
          <w:rFonts w:eastAsia="Times New Roman"/>
        </w:rPr>
      </w:pPr>
      <w:r>
        <w:rPr>
          <w:rFonts w:eastAsia="Times New Roman"/>
        </w:rPr>
        <w:t xml:space="preserve">-- </w:t>
      </w:r>
      <w:r>
        <w:rPr>
          <w:rFonts w:eastAsia="Times New Roman"/>
        </w:rPr>
        <w:br/>
      </w:r>
      <w:r>
        <w:rPr>
          <w:rFonts w:eastAsia="Times New Roman"/>
          <w:noProof/>
        </w:rPr>
        <w:drawing>
          <wp:inline distT="0" distB="0" distL="0" distR="0">
            <wp:extent cx="9780270" cy="1221740"/>
            <wp:effectExtent l="0" t="0" r="0" b="0"/>
            <wp:docPr id="1" name="Picture 1" descr="cid:part3.C656B982.225507FC@vzwmetgezel.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3.C656B982.225507FC@vzwmetgezel.b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780270" cy="1221740"/>
                    </a:xfrm>
                    <a:prstGeom prst="rect">
                      <a:avLst/>
                    </a:prstGeom>
                    <a:noFill/>
                    <a:ln>
                      <a:noFill/>
                    </a:ln>
                  </pic:spPr>
                </pic:pic>
              </a:graphicData>
            </a:graphic>
          </wp:inline>
        </w:drawing>
      </w:r>
    </w:p>
    <w:p w:rsidR="00220930" w:rsidRDefault="00220930"/>
    <w:sectPr w:rsidR="002209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54214"/>
    <w:multiLevelType w:val="multilevel"/>
    <w:tmpl w:val="57D29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5A"/>
    <w:rsid w:val="00220930"/>
    <w:rsid w:val="00CC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5A"/>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485A"/>
    <w:rPr>
      <w:color w:val="0000FF"/>
      <w:u w:val="single"/>
    </w:rPr>
  </w:style>
  <w:style w:type="paragraph" w:styleId="NormalWeb">
    <w:name w:val="Normal (Web)"/>
    <w:basedOn w:val="Normal"/>
    <w:uiPriority w:val="99"/>
    <w:semiHidden/>
    <w:unhideWhenUsed/>
    <w:rsid w:val="00CC485A"/>
    <w:pPr>
      <w:spacing w:before="100" w:beforeAutospacing="1" w:after="119"/>
    </w:pPr>
  </w:style>
  <w:style w:type="paragraph" w:styleId="BalloonText">
    <w:name w:val="Balloon Text"/>
    <w:basedOn w:val="Normal"/>
    <w:link w:val="BalloonTextChar"/>
    <w:uiPriority w:val="99"/>
    <w:semiHidden/>
    <w:unhideWhenUsed/>
    <w:rsid w:val="00CC485A"/>
    <w:rPr>
      <w:rFonts w:ascii="Tahoma" w:hAnsi="Tahoma" w:cs="Tahoma"/>
      <w:sz w:val="16"/>
      <w:szCs w:val="16"/>
    </w:rPr>
  </w:style>
  <w:style w:type="character" w:customStyle="1" w:styleId="BalloonTextChar">
    <w:name w:val="Balloon Text Char"/>
    <w:basedOn w:val="DefaultParagraphFont"/>
    <w:link w:val="BalloonText"/>
    <w:uiPriority w:val="99"/>
    <w:semiHidden/>
    <w:rsid w:val="00CC485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5A"/>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485A"/>
    <w:rPr>
      <w:color w:val="0000FF"/>
      <w:u w:val="single"/>
    </w:rPr>
  </w:style>
  <w:style w:type="paragraph" w:styleId="NormalWeb">
    <w:name w:val="Normal (Web)"/>
    <w:basedOn w:val="Normal"/>
    <w:uiPriority w:val="99"/>
    <w:semiHidden/>
    <w:unhideWhenUsed/>
    <w:rsid w:val="00CC485A"/>
    <w:pPr>
      <w:spacing w:before="100" w:beforeAutospacing="1" w:after="119"/>
    </w:pPr>
  </w:style>
  <w:style w:type="paragraph" w:styleId="BalloonText">
    <w:name w:val="Balloon Text"/>
    <w:basedOn w:val="Normal"/>
    <w:link w:val="BalloonTextChar"/>
    <w:uiPriority w:val="99"/>
    <w:semiHidden/>
    <w:unhideWhenUsed/>
    <w:rsid w:val="00CC485A"/>
    <w:rPr>
      <w:rFonts w:ascii="Tahoma" w:hAnsi="Tahoma" w:cs="Tahoma"/>
      <w:sz w:val="16"/>
      <w:szCs w:val="16"/>
    </w:rPr>
  </w:style>
  <w:style w:type="character" w:customStyle="1" w:styleId="BalloonTextChar">
    <w:name w:val="Balloon Text Char"/>
    <w:basedOn w:val="DefaultParagraphFont"/>
    <w:link w:val="BalloonText"/>
    <w:uiPriority w:val="99"/>
    <w:semiHidden/>
    <w:rsid w:val="00CC485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11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zwmetgezel.be/" TargetMode="External"/><Relationship Id="rId3" Type="http://schemas.microsoft.com/office/2007/relationships/stylesWithEffects" Target="stylesWithEffects.xml"/><Relationship Id="rId7" Type="http://schemas.openxmlformats.org/officeDocument/2006/relationships/image" Target="cid:part3.C656B982.225507FC@vzwmetgeze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vzwmetgezel.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NVSM-UNMS</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Callens, Caroline</dc:creator>
  <cp:lastModifiedBy>Callens, Caroline</cp:lastModifiedBy>
  <cp:revision>1</cp:revision>
  <dcterms:created xsi:type="dcterms:W3CDTF">2017-03-09T17:46:00Z</dcterms:created>
  <dcterms:modified xsi:type="dcterms:W3CDTF">2017-03-09T17:54:00Z</dcterms:modified>
</cp:coreProperties>
</file>