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CD" w:rsidRDefault="00A72ECD" w:rsidP="00A72ECD">
      <w:pPr>
        <w:pStyle w:val="Default"/>
      </w:pPr>
      <w:bookmarkStart w:id="0" w:name="_GoBack"/>
      <w:bookmarkEnd w:id="0"/>
    </w:p>
    <w:p w:rsidR="00A72ECD" w:rsidRPr="00A72ECD" w:rsidRDefault="00A72ECD" w:rsidP="00A72ECD">
      <w:pPr>
        <w:pStyle w:val="Default"/>
        <w:rPr>
          <w:color w:val="auto"/>
          <w:lang w:val="nl-BE"/>
        </w:rPr>
      </w:pPr>
      <w:r w:rsidRPr="00A72ECD">
        <w:rPr>
          <w:lang w:val="nl-BE"/>
        </w:rPr>
        <w:t xml:space="preserve"> </w:t>
      </w:r>
    </w:p>
    <w:p w:rsidR="00A72ECD" w:rsidRPr="00A72ECD" w:rsidRDefault="00A72ECD" w:rsidP="00A72ECD">
      <w:pPr>
        <w:pStyle w:val="Default"/>
        <w:rPr>
          <w:rFonts w:ascii="Calibri" w:hAnsi="Calibri" w:cs="Calibri"/>
          <w:color w:val="auto"/>
          <w:sz w:val="23"/>
          <w:szCs w:val="23"/>
          <w:lang w:val="nl-BE"/>
        </w:rPr>
      </w:pPr>
      <w:r w:rsidRPr="00A72ECD">
        <w:rPr>
          <w:rFonts w:ascii="Calibri" w:hAnsi="Calibri" w:cs="Calibri"/>
          <w:b/>
          <w:bCs/>
          <w:color w:val="auto"/>
          <w:sz w:val="23"/>
          <w:szCs w:val="23"/>
          <w:lang w:val="nl-BE"/>
        </w:rPr>
        <w:t xml:space="preserve">Individueel akkoord betreffende invoering ecocheques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Tussen: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vertegenwoordigd door .................................................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hierna genoemd de werkgever,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en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hierna genoemd de werknemer,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wordt overeengekomen wat volgt :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1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regelt de toekennings- en aanwendingsvoorwaarden van de ecocheques die op de partijen van toepassing zijn, onverminderd de regels vervat in een op de partijen toepasselijke rechtsbron van gelijke of hogere hiërarchische waarde inzake ecocheques.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2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De werkgever geeft voor …….(referteperiode ………</w:t>
      </w:r>
      <w:r w:rsidR="00F47E27">
        <w:rPr>
          <w:rFonts w:ascii="Calibri" w:hAnsi="Calibri" w:cs="Calibri"/>
          <w:color w:val="auto"/>
          <w:sz w:val="22"/>
          <w:szCs w:val="22"/>
          <w:lang w:val="nl-BE"/>
        </w:rPr>
        <w:t>……..…</w:t>
      </w:r>
      <w:r w:rsidRPr="00A72ECD">
        <w:rPr>
          <w:rFonts w:ascii="Calibri" w:hAnsi="Calibri" w:cs="Calibri"/>
          <w:color w:val="auto"/>
          <w:sz w:val="22"/>
          <w:szCs w:val="22"/>
          <w:lang w:val="nl-BE"/>
        </w:rPr>
        <w:t>…… tot …………</w:t>
      </w:r>
      <w:r w:rsidR="00F47E27">
        <w:rPr>
          <w:rFonts w:ascii="Calibri" w:hAnsi="Calibri" w:cs="Calibri"/>
          <w:color w:val="auto"/>
          <w:sz w:val="22"/>
          <w:szCs w:val="22"/>
          <w:lang w:val="nl-BE"/>
        </w:rPr>
        <w:t>………….</w:t>
      </w:r>
      <w:r w:rsidRPr="00A72ECD">
        <w:rPr>
          <w:rFonts w:ascii="Calibri" w:hAnsi="Calibri" w:cs="Calibri"/>
          <w:color w:val="auto"/>
          <w:sz w:val="22"/>
          <w:szCs w:val="22"/>
          <w:lang w:val="nl-BE"/>
        </w:rPr>
        <w:t xml:space="preserve">…) ecocheques met een totale waarde van ……………….. EUR. </w:t>
      </w:r>
    </w:p>
    <w:p w:rsidR="00A72ECD" w:rsidRPr="00A72ECD" w:rsidRDefault="00A72ECD" w:rsidP="00A72ECD">
      <w:pPr>
        <w:pStyle w:val="Default"/>
        <w:rPr>
          <w:rFonts w:ascii="Calibri" w:hAnsi="Calibri" w:cs="Calibri"/>
          <w:color w:val="auto"/>
          <w:sz w:val="22"/>
          <w:szCs w:val="22"/>
          <w:lang w:val="nl-BE"/>
        </w:rPr>
      </w:pP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nominale waarde van elke ecocheque afzonderlijk bedraagt ………………… EUR.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3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ecocheques worden jaarlijks/halfjaarlijks/driemaandelijks toegekend. Het bedrag per toekenning van ecocheques wordt vastgesteld op ………………………… EUR.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4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Op de ecocheques staat vermeld dat hun geldigheid is beperkt tot 24 maanden vanaf de datum van de terbeschikkingstelling aan de werknemer en dat zij slechts mogen aangewend worden voor de aankoop van producten en diensten met een ecologisch karakter die zijn opgenomen in de lijst bij de CAO n° 98 gesloten in de Nationale Arbeidsraad.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5 </w:t>
      </w:r>
    </w:p>
    <w:p w:rsidR="00A72ECD" w:rsidRPr="00A72ECD" w:rsidRDefault="00A72ECD" w:rsidP="00A72ECD">
      <w:pPr>
        <w:pStyle w:val="Default"/>
        <w:rPr>
          <w:rFonts w:ascii="Calibri" w:hAnsi="Calibri" w:cs="Calibri"/>
          <w:color w:val="auto"/>
          <w:sz w:val="19"/>
          <w:szCs w:val="19"/>
          <w:lang w:val="nl-BE"/>
        </w:rPr>
      </w:pPr>
      <w:r w:rsidRPr="00A72ECD">
        <w:rPr>
          <w:rFonts w:ascii="Calibri" w:hAnsi="Calibri" w:cs="Calibri"/>
          <w:color w:val="auto"/>
          <w:sz w:val="22"/>
          <w:szCs w:val="22"/>
          <w:lang w:val="nl-BE"/>
        </w:rPr>
        <w:t xml:space="preserve">De toekenning van de ecocheque en de daarop betrekking hebbende gegevens (aantal ecocheques, bedrag van de ecocheque), worden vermeld op de individuele rekening van de werknemer, overeenkomstig de reglementering betreffende het bijhouden van sociale documenten. </w:t>
      </w:r>
      <w:r w:rsidRPr="00A72ECD">
        <w:rPr>
          <w:rFonts w:ascii="Calibri" w:hAnsi="Calibri" w:cs="Calibri"/>
          <w:color w:val="auto"/>
          <w:sz w:val="19"/>
          <w:szCs w:val="19"/>
          <w:lang w:val="nl-BE"/>
        </w:rPr>
        <w:t xml:space="preserve">2 </w:t>
      </w:r>
    </w:p>
    <w:p w:rsidR="00A72ECD" w:rsidRPr="00A72ECD" w:rsidRDefault="00A72ECD" w:rsidP="00A72ECD">
      <w:pPr>
        <w:pStyle w:val="Default"/>
        <w:rPr>
          <w:color w:val="auto"/>
          <w:lang w:val="nl-BE"/>
        </w:rPr>
      </w:pPr>
    </w:p>
    <w:p w:rsidR="00A72ECD" w:rsidRPr="00A72ECD" w:rsidRDefault="00A72ECD" w:rsidP="00A72ECD">
      <w:pPr>
        <w:pStyle w:val="Default"/>
        <w:pageBreakBefore/>
        <w:rPr>
          <w:rFonts w:ascii="Calibri" w:hAnsi="Calibri" w:cs="Calibri"/>
          <w:color w:val="auto"/>
          <w:sz w:val="22"/>
          <w:szCs w:val="22"/>
          <w:lang w:val="nl-BE"/>
        </w:rPr>
      </w:pPr>
      <w:r w:rsidRPr="00A72ECD">
        <w:rPr>
          <w:rFonts w:ascii="Calibri" w:hAnsi="Calibri" w:cs="Calibri"/>
          <w:b/>
          <w:bCs/>
          <w:color w:val="auto"/>
          <w:sz w:val="22"/>
          <w:szCs w:val="22"/>
          <w:lang w:val="nl-BE"/>
        </w:rPr>
        <w:lastRenderedPageBreak/>
        <w:t xml:space="preserve">Artikel 6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ecocheques kunnen geheel noch gedeeltelijk voor geld omgeruild worden.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7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is van rechtswege en zonder kennisgeving ontbonden vanaf het ogenblik dat een op de partijen toepasselijke rechtsbron van gelijke of hogere hiërarchische waarde de werkgever verplicht om ecocheques toe te kennen.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8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wordt gesloten voor bepaalde duur. Ze treedt in werking vanaf …………………………… en houdt op van kracht te zijn op …………………………………………………………………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OF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wordt gesloten voor onbepaalde duur. Ze treedt in werking vanaf ……………………………………….. Beide partijen kunnen deze overeenkomst steeds beëindigen mits naleving van een opzeggingstermijn van ………………… maanden.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opzegging moet gebeuren via een ter post aangetekend schrijven aan de tegenpartij.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houdt van rechtswege op uitwerking te hebben in geval van afschaffing of wijziging van het KB van 14 april 2009 tot invoeging van een artikel 19quater in het koninklijk besluit van 28 november 1969 tot uitvoering van de wet van 27 juni 1969 tot herziening van de besluitwet van 28 december 1944 betreffende de maatschappelijke zekerheid der arbeiders. </w:t>
      </w:r>
    </w:p>
    <w:p w:rsidR="00A72ECD" w:rsidRDefault="00A72ECD" w:rsidP="00A72ECD">
      <w:pPr>
        <w:pStyle w:val="Default"/>
        <w:rPr>
          <w:rFonts w:ascii="Calibri" w:hAnsi="Calibri" w:cs="Calibri"/>
          <w:b/>
          <w:bCs/>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9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werknemer gaat er uitdrukkelijk mee akkoord dat het voorwerp van deze overeenkomst bij hem geen recht doet ontstaan voor de toekomst, op het moment dat de overeenkomst ophoudt van kracht te zijn conform artikel 8.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Te goeder trouw en in tweevoud opgemaakt te …………………………………………… op ………………………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waarvan ieder van de partijen erkent een exemplaar ontvangen te hebben. </w:t>
      </w:r>
    </w:p>
    <w:p w:rsid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p>
    <w:p w:rsidR="00BD2B89" w:rsidRDefault="00A72ECD" w:rsidP="00A72ECD">
      <w:r>
        <w:rPr>
          <w:rFonts w:ascii="Calibri" w:hAnsi="Calibri" w:cs="Calibri"/>
        </w:rPr>
        <w:t>De werkgever,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De werknemer,</w:t>
      </w:r>
    </w:p>
    <w:sectPr w:rsidR="00BD2B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CD"/>
    <w:rsid w:val="000D2DDA"/>
    <w:rsid w:val="007036F3"/>
    <w:rsid w:val="00A72ECD"/>
    <w:rsid w:val="00DB68D8"/>
    <w:rsid w:val="00F42FD5"/>
    <w:rsid w:val="00F4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2E7BC-4C96-44E5-A118-BFCD40E2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E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2892</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NVSM-UNMS</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Meersman, Evelyn</dc:creator>
  <cp:lastModifiedBy>Vanhoolandt, Kimberly</cp:lastModifiedBy>
  <cp:revision>2</cp:revision>
  <dcterms:created xsi:type="dcterms:W3CDTF">2019-11-18T09:25:00Z</dcterms:created>
  <dcterms:modified xsi:type="dcterms:W3CDTF">2019-11-18T09:25:00Z</dcterms:modified>
</cp:coreProperties>
</file>